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244" w:rsidRDefault="00D44244">
      <w:pPr>
        <w:jc w:val="center"/>
        <w:rPr>
          <w:rFonts w:eastAsia="Times New Roman" w:cstheme="minorHAnsi"/>
          <w:b/>
          <w:sz w:val="24"/>
          <w:szCs w:val="24"/>
        </w:rPr>
      </w:pPr>
    </w:p>
    <w:p w:rsidR="00D44244" w:rsidRDefault="00177AED">
      <w:pPr>
        <w:jc w:val="center"/>
      </w:pPr>
      <w:r>
        <w:rPr>
          <w:rFonts w:eastAsia="Times New Roman" w:cstheme="minorHAnsi"/>
          <w:b/>
          <w:sz w:val="24"/>
          <w:szCs w:val="24"/>
        </w:rPr>
        <w:t>FICHA DE PREPARACIÓN CONVOCATORIA EXTRAORDINARIA DE SEPTIEMBRE</w:t>
      </w:r>
    </w:p>
    <w:p w:rsidR="00D44244" w:rsidRDefault="00177AED">
      <w:pPr>
        <w:jc w:val="center"/>
      </w:pPr>
      <w:r>
        <w:rPr>
          <w:rFonts w:eastAsia="Times New Roman" w:cstheme="minorHAnsi"/>
          <w:b/>
          <w:sz w:val="24"/>
          <w:szCs w:val="24"/>
        </w:rPr>
        <w:t>ING</w:t>
      </w:r>
      <w:bookmarkStart w:id="0" w:name="_GoBack"/>
      <w:bookmarkEnd w:id="0"/>
      <w:r>
        <w:rPr>
          <w:rFonts w:eastAsia="Times New Roman" w:cstheme="minorHAnsi"/>
          <w:b/>
          <w:sz w:val="24"/>
          <w:szCs w:val="24"/>
        </w:rPr>
        <w:t xml:space="preserve">LÉS - ESO </w:t>
      </w:r>
    </w:p>
    <w:p w:rsidR="00D44244" w:rsidRDefault="00177AED">
      <w:pPr>
        <w:pStyle w:val="Prrafodelista"/>
        <w:ind w:left="0"/>
      </w:pPr>
      <w:r>
        <w:rPr>
          <w:rFonts w:cstheme="minorHAnsi"/>
        </w:rPr>
        <w:t xml:space="preserve">Para recuperar la materia de </w:t>
      </w:r>
      <w:proofErr w:type="gramStart"/>
      <w:r>
        <w:rPr>
          <w:rFonts w:cstheme="minorHAnsi"/>
        </w:rPr>
        <w:t>Inglés</w:t>
      </w:r>
      <w:proofErr w:type="gramEnd"/>
      <w:r>
        <w:rPr>
          <w:rFonts w:cstheme="minorHAnsi"/>
        </w:rPr>
        <w:t xml:space="preserve"> </w:t>
      </w:r>
      <w:r>
        <w:rPr>
          <w:rFonts w:cstheme="minorHAnsi"/>
        </w:rPr>
        <w:t xml:space="preserve">se realizará una prueba en el </w:t>
      </w:r>
      <w:r>
        <w:rPr>
          <w:rFonts w:cstheme="minorHAnsi"/>
          <w:u w:val="single"/>
        </w:rPr>
        <w:t xml:space="preserve">día, hora y aula que aparecen en el calendario de </w:t>
      </w:r>
      <w:r>
        <w:rPr>
          <w:rFonts w:cstheme="minorHAnsi"/>
          <w:u w:val="single"/>
        </w:rPr>
        <w:t>septiembre publicado en la web del centro.</w:t>
      </w:r>
    </w:p>
    <w:p w:rsidR="00D44244" w:rsidRDefault="00D44244">
      <w:pPr>
        <w:pStyle w:val="Prrafodelista"/>
        <w:ind w:left="0"/>
        <w:rPr>
          <w:rFonts w:asciiTheme="minorHAnsi" w:hAnsiTheme="minorHAnsi" w:cstheme="minorHAnsi"/>
          <w:u w:val="single"/>
        </w:rPr>
      </w:pPr>
    </w:p>
    <w:p w:rsidR="00D44244" w:rsidRDefault="00177AED">
      <w:pPr>
        <w:pStyle w:val="Prrafodelista"/>
        <w:ind w:left="0"/>
      </w:pPr>
      <w:r>
        <w:rPr>
          <w:rFonts w:cstheme="minorHAnsi"/>
        </w:rPr>
        <w:t>El formato de la prueba será similar al empleado en los exámenes realizados durante el periodo ordinario del correspondiente curso académico. En cualquier caso, incluirá actividades que evalúen las destrezas bási</w:t>
      </w:r>
      <w:r>
        <w:rPr>
          <w:rFonts w:cstheme="minorHAnsi"/>
        </w:rPr>
        <w:t xml:space="preserve">cas y las estructuras gramaticales estudiadas durante todo el curso e incluidas en su libro de texto. </w:t>
      </w:r>
    </w:p>
    <w:p w:rsidR="00D44244" w:rsidRDefault="00D44244">
      <w:pPr>
        <w:pStyle w:val="Prrafodelista"/>
        <w:ind w:left="0"/>
        <w:rPr>
          <w:rFonts w:asciiTheme="minorHAnsi" w:hAnsiTheme="minorHAnsi" w:cstheme="minorHAnsi"/>
        </w:rPr>
      </w:pPr>
    </w:p>
    <w:p w:rsidR="00D44244" w:rsidRDefault="00177AED">
      <w:pPr>
        <w:pStyle w:val="Prrafodelista"/>
        <w:ind w:left="0"/>
        <w:rPr>
          <w:rFonts w:asciiTheme="minorHAnsi" w:hAnsiTheme="minorHAnsi" w:cstheme="minorHAnsi"/>
        </w:rPr>
      </w:pPr>
      <w:r>
        <w:rPr>
          <w:rFonts w:cstheme="minorHAnsi"/>
        </w:rPr>
        <w:t>Se considerará que los alumnos que superen esta prueba habrán aprobado la asignatura, ya que el resultado de esta prueba supondrá el 100% de la nota de septiembre.</w:t>
      </w:r>
    </w:p>
    <w:p w:rsidR="00D44244" w:rsidRDefault="00177AED">
      <w:pPr>
        <w:pStyle w:val="Textoindependiente"/>
        <w:numPr>
          <w:ilvl w:val="0"/>
          <w:numId w:val="2"/>
        </w:numPr>
      </w:pPr>
      <w:r>
        <w:rPr>
          <w:rFonts w:asciiTheme="minorHAnsi" w:hAnsiTheme="minorHAnsi" w:cstheme="minorHAnsi"/>
          <w:b/>
          <w:u w:val="single"/>
        </w:rPr>
        <w:t>IMPORTANTE:</w:t>
      </w:r>
      <w:r>
        <w:rPr>
          <w:rFonts w:asciiTheme="minorHAnsi" w:hAnsiTheme="minorHAnsi" w:cstheme="minorHAnsi"/>
          <w:b/>
        </w:rPr>
        <w:t xml:space="preserve">  </w:t>
      </w:r>
      <w:r>
        <w:rPr>
          <w:rFonts w:asciiTheme="minorHAnsi" w:hAnsiTheme="minorHAnsi" w:cstheme="minorHAnsi"/>
          <w:sz w:val="22"/>
          <w:u w:val="single"/>
        </w:rPr>
        <w:t>E</w:t>
      </w:r>
      <w:r>
        <w:rPr>
          <w:rFonts w:asciiTheme="minorHAnsi" w:hAnsiTheme="minorHAnsi" w:cstheme="minorHAnsi"/>
          <w:sz w:val="22"/>
          <w:u w:val="single"/>
        </w:rPr>
        <w:t xml:space="preserve">n caso de tener pendiente la materia del curso anterior, el alumno/a deberá realizar el correspondiente examen </w:t>
      </w:r>
      <w:proofErr w:type="gramStart"/>
      <w:r>
        <w:rPr>
          <w:rFonts w:asciiTheme="minorHAnsi" w:hAnsiTheme="minorHAnsi" w:cstheme="minorHAnsi"/>
          <w:sz w:val="22"/>
          <w:u w:val="single"/>
        </w:rPr>
        <w:t>de  2º</w:t>
      </w:r>
      <w:proofErr w:type="gramEnd"/>
      <w:r>
        <w:rPr>
          <w:rFonts w:asciiTheme="minorHAnsi" w:hAnsiTheme="minorHAnsi" w:cstheme="minorHAnsi"/>
          <w:sz w:val="22"/>
          <w:u w:val="single"/>
        </w:rPr>
        <w:t xml:space="preserve"> O 3º ESO.</w:t>
      </w:r>
    </w:p>
    <w:p w:rsidR="00D44244" w:rsidRDefault="00D44244">
      <w:pPr>
        <w:pStyle w:val="Textoindependiente"/>
        <w:rPr>
          <w:rFonts w:asciiTheme="minorHAnsi" w:hAnsiTheme="minorHAnsi" w:cstheme="minorHAnsi"/>
          <w:b/>
          <w:u w:val="single"/>
        </w:rPr>
      </w:pPr>
    </w:p>
    <w:p w:rsidR="00D44244" w:rsidRDefault="00D44244">
      <w:pPr>
        <w:pStyle w:val="Textoindependiente"/>
        <w:rPr>
          <w:rFonts w:asciiTheme="minorHAnsi" w:hAnsiTheme="minorHAnsi" w:cstheme="minorHAnsi"/>
          <w:b/>
          <w:u w:val="single"/>
        </w:rPr>
      </w:pPr>
    </w:p>
    <w:p w:rsidR="00D44244" w:rsidRDefault="00177AED">
      <w:pPr>
        <w:rPr>
          <w:rFonts w:cstheme="minorHAnsi"/>
          <w:b/>
        </w:rPr>
      </w:pPr>
      <w:r>
        <w:rPr>
          <w:rFonts w:cstheme="minorHAnsi"/>
          <w:b/>
        </w:rPr>
        <w:t>CONTENIDOS A PREPARAR:</w:t>
      </w:r>
    </w:p>
    <w:p w:rsidR="00D44244" w:rsidRDefault="00177AED">
      <w:pPr>
        <w:pStyle w:val="Prrafodelista"/>
        <w:ind w:left="0"/>
        <w:jc w:val="both"/>
      </w:pPr>
      <w:r>
        <w:rPr>
          <w:rFonts w:cstheme="minorHAnsi"/>
        </w:rPr>
        <w:t xml:space="preserve">Todas las unidades trabajadas en clase tanto en el libro de texto y de ejercicios como, en su caso, en </w:t>
      </w:r>
      <w:r>
        <w:rPr>
          <w:rFonts w:cstheme="minorHAnsi"/>
        </w:rPr>
        <w:t>el material extra facilitado por el profesor/a.</w:t>
      </w:r>
    </w:p>
    <w:p w:rsidR="00D44244" w:rsidRDefault="00D44244">
      <w:pPr>
        <w:pStyle w:val="Prrafodelista"/>
        <w:ind w:left="0"/>
        <w:jc w:val="both"/>
        <w:rPr>
          <w:rFonts w:asciiTheme="minorHAnsi" w:hAnsiTheme="minorHAnsi" w:cstheme="minorHAnsi"/>
          <w:b/>
        </w:rPr>
      </w:pPr>
    </w:p>
    <w:p w:rsidR="00D44244" w:rsidRDefault="00D44244">
      <w:pPr>
        <w:pStyle w:val="Prrafodelista"/>
        <w:ind w:left="1440"/>
        <w:rPr>
          <w:rFonts w:asciiTheme="minorHAnsi" w:hAnsiTheme="minorHAnsi" w:cstheme="minorHAnsi"/>
        </w:rPr>
      </w:pPr>
    </w:p>
    <w:p w:rsidR="00D44244" w:rsidRDefault="00177AED">
      <w:pPr>
        <w:pStyle w:val="Prrafodelista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cstheme="minorHAnsi"/>
          <w:b/>
        </w:rPr>
        <w:t>Orientaciones metodológicas a seguir.</w:t>
      </w:r>
    </w:p>
    <w:p w:rsidR="00D44244" w:rsidRDefault="00D44244">
      <w:pPr>
        <w:pStyle w:val="Prrafodelista"/>
        <w:rPr>
          <w:rFonts w:asciiTheme="minorHAnsi" w:hAnsiTheme="minorHAnsi" w:cstheme="minorHAnsi"/>
          <w:b/>
        </w:rPr>
      </w:pPr>
    </w:p>
    <w:p w:rsidR="00D44244" w:rsidRDefault="00177AED">
      <w:pPr>
        <w:pStyle w:val="Prrafodelista"/>
        <w:rPr>
          <w:rFonts w:asciiTheme="minorHAnsi" w:hAnsiTheme="minorHAnsi" w:cstheme="minorHAnsi"/>
        </w:rPr>
      </w:pPr>
      <w:r>
        <w:rPr>
          <w:rFonts w:cstheme="minorHAnsi"/>
        </w:rPr>
        <w:t>Los alumnos deben estudiar, realizar y analizar todos los ejercicios del libro de texto y del libro de ejercicios. Los alumnos deben estudiar con detenimiento los resú</w:t>
      </w:r>
      <w:r>
        <w:rPr>
          <w:rFonts w:cstheme="minorHAnsi"/>
        </w:rPr>
        <w:t>menes de gramática de cada unidad.</w:t>
      </w:r>
    </w:p>
    <w:p w:rsidR="00D44244" w:rsidRDefault="00177AED">
      <w:pPr>
        <w:pStyle w:val="Prrafodelista"/>
      </w:pPr>
      <w:r>
        <w:rPr>
          <w:rFonts w:cstheme="minorHAnsi"/>
        </w:rPr>
        <w:t>De igual manera, es necesario que los alumnos estudien una recopilación del vocabulario tratado y trabajado en cada una de las unidades didácticas. Finalmente, los alumnos deben practicar la lectura comprensiva</w:t>
      </w:r>
      <w:r>
        <w:rPr>
          <w:rFonts w:cstheme="minorHAnsi"/>
        </w:rPr>
        <w:t xml:space="preserve">, </w:t>
      </w:r>
      <w:r>
        <w:rPr>
          <w:rFonts w:cstheme="minorHAnsi"/>
        </w:rPr>
        <w:t xml:space="preserve">la escucha de audios en inglés y </w:t>
      </w:r>
      <w:r>
        <w:rPr>
          <w:rFonts w:cstheme="minorHAnsi"/>
        </w:rPr>
        <w:t xml:space="preserve">la expresión escrita en lengua </w:t>
      </w:r>
      <w:proofErr w:type="gramStart"/>
      <w:r>
        <w:rPr>
          <w:rFonts w:cstheme="minorHAnsi"/>
        </w:rPr>
        <w:t>Inglesa</w:t>
      </w:r>
      <w:proofErr w:type="gramEnd"/>
      <w:r>
        <w:rPr>
          <w:rFonts w:cstheme="minorHAnsi"/>
        </w:rPr>
        <w:t xml:space="preserve"> sobre temas similares a los tratados en el curso.</w:t>
      </w:r>
    </w:p>
    <w:p w:rsidR="00D44244" w:rsidRDefault="00177AED">
      <w:r>
        <w:rPr>
          <w:rFonts w:cstheme="minorHAnsi"/>
        </w:rPr>
        <w:t xml:space="preserve">          EL PROFESOR/</w:t>
      </w:r>
      <w:r>
        <w:rPr>
          <w:rFonts w:cstheme="minorHAnsi"/>
        </w:rPr>
        <w:t>A DE LA MATERIA</w:t>
      </w:r>
    </w:p>
    <w:p w:rsidR="00D44244" w:rsidRDefault="00D44244">
      <w:pPr>
        <w:rPr>
          <w:rFonts w:cstheme="minorHAnsi"/>
        </w:rPr>
      </w:pPr>
    </w:p>
    <w:p w:rsidR="00D44244" w:rsidRDefault="00D44244">
      <w:pPr>
        <w:rPr>
          <w:rFonts w:cstheme="minorHAnsi"/>
        </w:rPr>
      </w:pPr>
    </w:p>
    <w:p w:rsidR="00D44244" w:rsidRDefault="00D44244">
      <w:pPr>
        <w:rPr>
          <w:rFonts w:cstheme="minorHAnsi"/>
        </w:rPr>
      </w:pPr>
    </w:p>
    <w:p w:rsidR="00D44244" w:rsidRDefault="00D44244"/>
    <w:sectPr w:rsidR="00D44244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E3BE5"/>
    <w:multiLevelType w:val="multilevel"/>
    <w:tmpl w:val="03A2AA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7214AF4"/>
    <w:multiLevelType w:val="multilevel"/>
    <w:tmpl w:val="50147D7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C340E3E"/>
    <w:multiLevelType w:val="multilevel"/>
    <w:tmpl w:val="22789AEE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44"/>
    <w:rsid w:val="00177AED"/>
    <w:rsid w:val="00D4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925D1"/>
  <w15:docId w15:val="{AB1E5749-67A8-4953-877D-E94D9F45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3B3"/>
    <w:pPr>
      <w:spacing w:after="200" w:line="276" w:lineRule="auto"/>
    </w:pPr>
    <w:rPr>
      <w:rFonts w:ascii="Calibri" w:eastAsiaTheme="minorEastAsia" w:hAnsi="Calibri"/>
      <w:color w:val="00000A"/>
      <w:sz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independienteCar">
    <w:name w:val="Texto independiente Car"/>
    <w:basedOn w:val="Fuentedeprrafopredeter"/>
    <w:link w:val="Textoindependiente"/>
    <w:qFormat/>
    <w:rsid w:val="00E813E3"/>
    <w:rPr>
      <w:rFonts w:ascii="Arial" w:eastAsia="Times New Roman" w:hAnsi="Arial" w:cs="Times New Roman"/>
      <w:spacing w:val="-3"/>
      <w:sz w:val="20"/>
      <w:szCs w:val="20"/>
      <w:lang w:eastAsia="es-E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Calibri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Calibri" w:hAnsi="Calibri" w:cs="Wingdings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Calibri"/>
      <w:sz w:val="22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link w:val="TextoindependienteCar"/>
    <w:rsid w:val="00E813E3"/>
    <w:pPr>
      <w:tabs>
        <w:tab w:val="left" w:pos="-720"/>
        <w:tab w:val="left" w:pos="0"/>
        <w:tab w:val="left" w:pos="72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3"/>
      <w:sz w:val="20"/>
      <w:szCs w:val="20"/>
    </w:r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rrafodelista">
    <w:name w:val="List Paragraph"/>
    <w:basedOn w:val="Normal"/>
    <w:uiPriority w:val="34"/>
    <w:qFormat/>
    <w:rsid w:val="00DB43B3"/>
    <w:pPr>
      <w:ind w:left="720"/>
      <w:contextualSpacing/>
    </w:pPr>
    <w:rPr>
      <w:rFonts w:eastAsia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Ponce Sánchez</dc:creator>
  <dc:description/>
  <cp:lastModifiedBy>T101H</cp:lastModifiedBy>
  <cp:revision>2</cp:revision>
  <dcterms:created xsi:type="dcterms:W3CDTF">2018-06-22T09:25:00Z</dcterms:created>
  <dcterms:modified xsi:type="dcterms:W3CDTF">2018-06-22T09:25:00Z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